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D8" w:rsidRDefault="00184CD8" w:rsidP="00184CD8">
      <w:pPr>
        <w:jc w:val="center"/>
        <w:rPr>
          <w:rFonts w:ascii="MinionPro-Cn" w:hAnsi="MinionPro-Cn" w:cs="MinionPro-Cn"/>
          <w:sz w:val="25"/>
          <w:szCs w:val="25"/>
          <w:lang w:val="pl-PL" w:bidi="ta-IN"/>
        </w:rPr>
      </w:pPr>
      <w:r w:rsidRPr="00C45045">
        <w:rPr>
          <w:rFonts w:ascii="MinionPro-Cn" w:hAnsi="MinionPro-Cn" w:cs="MinionPro-Cn"/>
          <w:sz w:val="25"/>
          <w:szCs w:val="25"/>
          <w:lang w:val="pl-PL" w:bidi="ta-IN"/>
        </w:rPr>
        <w:t>OBRAZAC POZIVA ZA ORGANIZACIJU JEDNODNEVNE IZVANUČIONIČKE NASTAVE</w:t>
      </w:r>
    </w:p>
    <w:p w:rsidR="00184CD8" w:rsidRDefault="00184CD8" w:rsidP="00184CD8">
      <w:pPr>
        <w:jc w:val="center"/>
        <w:rPr>
          <w:rFonts w:ascii="MinionPro-Cn" w:hAnsi="MinionPro-Cn" w:cs="MinionPro-Cn"/>
          <w:sz w:val="25"/>
          <w:szCs w:val="25"/>
          <w:lang w:val="pl-PL" w:bidi="ta-IN"/>
        </w:rPr>
      </w:pPr>
    </w:p>
    <w:tbl>
      <w:tblPr>
        <w:tblStyle w:val="Reetkatablice"/>
        <w:tblW w:w="0" w:type="auto"/>
        <w:tblInd w:w="2988" w:type="dxa"/>
        <w:tblLook w:val="01E0" w:firstRow="1" w:lastRow="1" w:firstColumn="1" w:lastColumn="1" w:noHBand="0" w:noVBand="0"/>
      </w:tblPr>
      <w:tblGrid>
        <w:gridCol w:w="1440"/>
        <w:gridCol w:w="1003"/>
      </w:tblGrid>
      <w:tr w:rsidR="00184CD8" w:rsidTr="00D65D1E">
        <w:tc>
          <w:tcPr>
            <w:tcW w:w="1440" w:type="dxa"/>
            <w:shd w:val="clear" w:color="auto" w:fill="E6E6E6"/>
          </w:tcPr>
          <w:p w:rsidR="00184CD8" w:rsidRPr="00C45045" w:rsidRDefault="00184CD8" w:rsidP="00D65D1E">
            <w:pPr>
              <w:jc w:val="center"/>
              <w:rPr>
                <w:lang w:val="pl-PL"/>
              </w:rPr>
            </w:pPr>
            <w:proofErr w:type="spellStart"/>
            <w:r w:rsidRPr="00C45045">
              <w:rPr>
                <w:rFonts w:ascii="MinionPro-BoldCn" w:hAnsi="MinionPro-BoldCn" w:cs="MinionPro-BoldCn"/>
                <w:sz w:val="20"/>
                <w:szCs w:val="20"/>
                <w:lang w:val="en-US" w:bidi="ta-IN"/>
              </w:rPr>
              <w:t>Broj</w:t>
            </w:r>
            <w:proofErr w:type="spellEnd"/>
            <w:r w:rsidRPr="00C45045">
              <w:rPr>
                <w:rFonts w:ascii="MinionPro-BoldCn" w:hAnsi="MinionPro-BoldCn" w:cs="MinionPro-BoldCn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C45045">
              <w:rPr>
                <w:rFonts w:ascii="MinionPro-BoldCn" w:hAnsi="MinionPro-BoldCn" w:cs="MinionPro-BoldCn"/>
                <w:sz w:val="20"/>
                <w:szCs w:val="20"/>
                <w:lang w:val="en-US" w:bidi="ta-IN"/>
              </w:rPr>
              <w:t>ponude</w:t>
            </w:r>
            <w:proofErr w:type="spellEnd"/>
          </w:p>
        </w:tc>
        <w:tc>
          <w:tcPr>
            <w:tcW w:w="900" w:type="dxa"/>
          </w:tcPr>
          <w:p w:rsidR="00184CD8" w:rsidRDefault="00C362A2" w:rsidP="005F4A7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25</w:t>
            </w:r>
            <w:r w:rsidR="00494D04">
              <w:rPr>
                <w:lang w:val="pl-PL"/>
              </w:rPr>
              <w:t>/2016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 w:rsidRPr="00C45045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1. Podaci o školi:</w:t>
            </w:r>
          </w:p>
        </w:tc>
        <w:tc>
          <w:tcPr>
            <w:tcW w:w="5580" w:type="dxa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 w:rsidRPr="00C45045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Upisati tražene podatke</w:t>
            </w:r>
          </w:p>
        </w:tc>
      </w:tr>
      <w:tr w:rsidR="00184CD8" w:rsidTr="00D65D1E">
        <w:tc>
          <w:tcPr>
            <w:tcW w:w="4428" w:type="dxa"/>
          </w:tcPr>
          <w:p w:rsidR="00184CD8" w:rsidRPr="007B718B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C45045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Ime škole: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Gimnazija Tituša Brezovačkog</w:t>
            </w:r>
          </w:p>
        </w:tc>
      </w:tr>
      <w:tr w:rsidR="00184CD8" w:rsidTr="00D65D1E">
        <w:tc>
          <w:tcPr>
            <w:tcW w:w="4428" w:type="dxa"/>
          </w:tcPr>
          <w:p w:rsidR="00184CD8" w:rsidRPr="007B718B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C45045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Adresa: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Habdelićeva 1</w:t>
            </w:r>
          </w:p>
        </w:tc>
      </w:tr>
      <w:tr w:rsidR="00184CD8" w:rsidTr="00D65D1E">
        <w:tc>
          <w:tcPr>
            <w:tcW w:w="4428" w:type="dxa"/>
          </w:tcPr>
          <w:p w:rsidR="00184CD8" w:rsidRPr="007B718B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C45045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Mjesto: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Zagreb</w:t>
            </w: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C45045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Poštanski broj: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10 000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428"/>
        <w:gridCol w:w="2164"/>
        <w:gridCol w:w="3416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 w:rsidRPr="00C45045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2. Korisnici usluge su učenici</w:t>
            </w:r>
          </w:p>
        </w:tc>
        <w:tc>
          <w:tcPr>
            <w:tcW w:w="2164" w:type="dxa"/>
          </w:tcPr>
          <w:p w:rsidR="00184CD8" w:rsidRDefault="004839BD" w:rsidP="00FC0CD0">
            <w:pPr>
              <w:rPr>
                <w:lang w:val="pl-PL"/>
              </w:rPr>
            </w:pPr>
            <w:r>
              <w:rPr>
                <w:lang w:val="pl-PL"/>
              </w:rPr>
              <w:t>Svih razreda škole</w:t>
            </w:r>
          </w:p>
        </w:tc>
        <w:tc>
          <w:tcPr>
            <w:tcW w:w="3416" w:type="dxa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proofErr w:type="spellStart"/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>razreda</w:t>
            </w:r>
            <w:proofErr w:type="spellEnd"/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 xml:space="preserve">3. </w:t>
            </w:r>
            <w:r w:rsidRPr="00C45045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 xml:space="preserve">Tip putovanja: </w:t>
            </w:r>
          </w:p>
        </w:tc>
        <w:tc>
          <w:tcPr>
            <w:tcW w:w="5580" w:type="dxa"/>
            <w:shd w:val="clear" w:color="auto" w:fill="E6E6E6"/>
          </w:tcPr>
          <w:p w:rsidR="00184CD8" w:rsidRDefault="00184CD8" w:rsidP="00D65D1E">
            <w:r w:rsidRPr="00C45045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Planirano označiti s X</w:t>
            </w:r>
          </w:p>
        </w:tc>
      </w:tr>
      <w:tr w:rsidR="00184CD8" w:rsidTr="00D65D1E">
        <w:tc>
          <w:tcPr>
            <w:tcW w:w="4428" w:type="dxa"/>
          </w:tcPr>
          <w:p w:rsidR="00184CD8" w:rsidRPr="000D77CD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a) Poludnevna terenska nastava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0D77CD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b) Poludnevni školski izlet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0D77CD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c) Jednodnevna terenska nastava</w:t>
            </w:r>
          </w:p>
        </w:tc>
        <w:tc>
          <w:tcPr>
            <w:tcW w:w="5580" w:type="dxa"/>
          </w:tcPr>
          <w:p w:rsidR="00184CD8" w:rsidRDefault="00BB557B" w:rsidP="00BB557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  <w:tr w:rsidR="00184CD8" w:rsidTr="00D65D1E">
        <w:tc>
          <w:tcPr>
            <w:tcW w:w="4428" w:type="dxa"/>
          </w:tcPr>
          <w:p w:rsidR="00184CD8" w:rsidRPr="000D77CD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d) J</w:t>
            </w:r>
            <w:proofErr w:type="spellStart"/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ednodnevni</w:t>
            </w:r>
            <w:proofErr w:type="spellEnd"/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školski</w:t>
            </w:r>
            <w:proofErr w:type="spellEnd"/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izlet</w:t>
            </w:r>
            <w:proofErr w:type="spellEnd"/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e) </w:t>
            </w:r>
            <w:proofErr w:type="spellStart"/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Posjet</w:t>
            </w:r>
            <w:proofErr w:type="spellEnd"/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RPr="003248A4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 w:rsidRPr="003248A4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4. Odredište</w:t>
            </w:r>
          </w:p>
        </w:tc>
        <w:tc>
          <w:tcPr>
            <w:tcW w:w="5580" w:type="dxa"/>
            <w:shd w:val="clear" w:color="auto" w:fill="E6E6E6"/>
          </w:tcPr>
          <w:p w:rsidR="00184CD8" w:rsidRPr="003248A4" w:rsidRDefault="00184CD8" w:rsidP="00D65D1E">
            <w:pPr>
              <w:jc w:val="center"/>
              <w:rPr>
                <w:lang w:val="it-IT"/>
              </w:rPr>
            </w:pPr>
            <w:r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it-IT" w:bidi="ta-IN"/>
              </w:rPr>
              <w:t>Označiti s X ili upisati ime države</w:t>
            </w: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pPr>
              <w:rPr>
                <w:lang w:val="pl-PL"/>
              </w:rPr>
            </w:pPr>
            <w:r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a) u </w:t>
            </w:r>
            <w:proofErr w:type="spellStart"/>
            <w:r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Republici</w:t>
            </w:r>
            <w:proofErr w:type="spellEnd"/>
            <w:r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Hrvatskoj</w:t>
            </w:r>
            <w:proofErr w:type="spellEnd"/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pPr>
              <w:rPr>
                <w:lang w:val="pl-PL"/>
              </w:rPr>
            </w:pPr>
            <w:r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b) u </w:t>
            </w:r>
            <w:proofErr w:type="spellStart"/>
            <w:r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inozemstvu</w:t>
            </w:r>
            <w:proofErr w:type="spellEnd"/>
          </w:p>
        </w:tc>
        <w:tc>
          <w:tcPr>
            <w:tcW w:w="5580" w:type="dxa"/>
          </w:tcPr>
          <w:p w:rsidR="00184CD8" w:rsidRDefault="004839BD" w:rsidP="00BB557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Tr="00D65D1E">
        <w:tc>
          <w:tcPr>
            <w:tcW w:w="4428" w:type="dxa"/>
            <w:vMerge w:val="restart"/>
            <w:shd w:val="clear" w:color="auto" w:fill="E6E6E6"/>
          </w:tcPr>
          <w:p w:rsidR="00184CD8" w:rsidRPr="003248A4" w:rsidRDefault="00184CD8" w:rsidP="00D65D1E">
            <w:pPr>
              <w:autoSpaceDE w:val="0"/>
              <w:autoSpaceDN w:val="0"/>
              <w:adjustRightInd w:val="0"/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</w:pPr>
            <w:r w:rsidRPr="003248A4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5. Planirano vrijeme realizacije</w:t>
            </w:r>
          </w:p>
          <w:p w:rsidR="00184CD8" w:rsidRDefault="00184CD8" w:rsidP="00D65D1E">
            <w:pPr>
              <w:jc w:val="center"/>
              <w:rPr>
                <w:lang w:val="pl-PL"/>
              </w:rPr>
            </w:pPr>
            <w:r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(u predložena dva tjedna)</w:t>
            </w:r>
          </w:p>
        </w:tc>
        <w:tc>
          <w:tcPr>
            <w:tcW w:w="5580" w:type="dxa"/>
          </w:tcPr>
          <w:p w:rsidR="00184CD8" w:rsidRDefault="00C362A2" w:rsidP="00C362A2">
            <w:pPr>
              <w:rPr>
                <w:lang w:val="pl-PL"/>
              </w:rPr>
            </w:pPr>
            <w:r>
              <w:rPr>
                <w:lang w:val="pl-PL"/>
              </w:rPr>
              <w:t>10.</w:t>
            </w:r>
            <w:r w:rsidR="00390BBF">
              <w:rPr>
                <w:lang w:val="pl-PL"/>
              </w:rPr>
              <w:t xml:space="preserve"> </w:t>
            </w:r>
            <w:r>
              <w:rPr>
                <w:lang w:val="pl-PL"/>
              </w:rPr>
              <w:t>4</w:t>
            </w:r>
            <w:r w:rsidR="00390BBF">
              <w:rPr>
                <w:lang w:val="pl-PL"/>
              </w:rPr>
              <w:t>. 2016.</w:t>
            </w:r>
          </w:p>
        </w:tc>
      </w:tr>
      <w:tr w:rsidR="00184CD8" w:rsidTr="00D65D1E">
        <w:tc>
          <w:tcPr>
            <w:tcW w:w="4428" w:type="dxa"/>
            <w:vMerge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  <w:tc>
          <w:tcPr>
            <w:tcW w:w="5580" w:type="dxa"/>
            <w:shd w:val="clear" w:color="auto" w:fill="E6E6E6"/>
          </w:tcPr>
          <w:p w:rsidR="00184CD8" w:rsidRPr="003248A4" w:rsidRDefault="00BB557B" w:rsidP="00D65D1E">
            <w:pPr>
              <w:jc w:val="center"/>
              <w:rPr>
                <w:lang w:val="pl-PL"/>
              </w:rPr>
            </w:pPr>
            <w:r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Datum </w:t>
            </w:r>
            <w:r w:rsidR="00184CD8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     </w:t>
            </w:r>
            <w:r w:rsidR="00184CD8"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 </w:t>
            </w:r>
            <w:r w:rsidR="00184CD8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      </w:t>
            </w:r>
            <w:r w:rsidR="00184CD8"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 Mjesec </w:t>
            </w:r>
            <w:r w:rsidR="00184CD8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   </w:t>
            </w:r>
            <w:r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           </w:t>
            </w:r>
            <w:r w:rsidR="00184CD8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 </w:t>
            </w:r>
            <w:r w:rsidR="00184CD8"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Godina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428"/>
        <w:gridCol w:w="541"/>
        <w:gridCol w:w="5039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 w:rsidRPr="00512741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6. Broj sudionika</w:t>
            </w:r>
          </w:p>
        </w:tc>
        <w:tc>
          <w:tcPr>
            <w:tcW w:w="5580" w:type="dxa"/>
            <w:gridSpan w:val="2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 w:rsidRPr="00512741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Upisati broj</w:t>
            </w:r>
          </w:p>
        </w:tc>
      </w:tr>
      <w:tr w:rsidR="00184CD8" w:rsidTr="00D65D1E">
        <w:tc>
          <w:tcPr>
            <w:tcW w:w="4428" w:type="dxa"/>
          </w:tcPr>
          <w:p w:rsidR="00184CD8" w:rsidRPr="000D427A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a) Predviđeni broj učenika </w:t>
            </w:r>
          </w:p>
        </w:tc>
        <w:tc>
          <w:tcPr>
            <w:tcW w:w="541" w:type="dxa"/>
          </w:tcPr>
          <w:p w:rsidR="00184CD8" w:rsidRDefault="00C362A2" w:rsidP="00D65D1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5039" w:type="dxa"/>
          </w:tcPr>
          <w:p w:rsidR="00184CD8" w:rsidRDefault="00184CD8" w:rsidP="00D65D1E">
            <w:pPr>
              <w:jc w:val="right"/>
              <w:rPr>
                <w:lang w:val="pl-PL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s mogućnošću odstupanja za tri učenika</w:t>
            </w:r>
          </w:p>
        </w:tc>
      </w:tr>
      <w:tr w:rsidR="00184CD8" w:rsidTr="00D65D1E">
        <w:tc>
          <w:tcPr>
            <w:tcW w:w="4428" w:type="dxa"/>
          </w:tcPr>
          <w:p w:rsidR="00184CD8" w:rsidRPr="000D427A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51274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b) Predviđeni broj učitelja</w:t>
            </w:r>
          </w:p>
        </w:tc>
        <w:tc>
          <w:tcPr>
            <w:tcW w:w="5580" w:type="dxa"/>
            <w:gridSpan w:val="2"/>
          </w:tcPr>
          <w:p w:rsidR="00184CD8" w:rsidRDefault="00C362A2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51274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c) Očekivani </w:t>
            </w:r>
            <w:proofErr w:type="spellStart"/>
            <w:r w:rsidRPr="000D427A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broj</w:t>
            </w:r>
            <w:proofErr w:type="spellEnd"/>
            <w:r w:rsidRPr="000D427A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gratis </w:t>
            </w:r>
            <w:proofErr w:type="spellStart"/>
            <w:r w:rsidRPr="000D427A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ponuda</w:t>
            </w:r>
            <w:proofErr w:type="spellEnd"/>
          </w:p>
        </w:tc>
        <w:tc>
          <w:tcPr>
            <w:tcW w:w="5580" w:type="dxa"/>
            <w:gridSpan w:val="2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 w:rsidRPr="00512741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7. Plan puta</w:t>
            </w:r>
          </w:p>
        </w:tc>
        <w:tc>
          <w:tcPr>
            <w:tcW w:w="5580" w:type="dxa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 w:rsidRPr="00512741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Upisati traženo</w:t>
            </w:r>
          </w:p>
        </w:tc>
      </w:tr>
      <w:tr w:rsidR="00184CD8" w:rsidTr="00D65D1E">
        <w:tc>
          <w:tcPr>
            <w:tcW w:w="4428" w:type="dxa"/>
          </w:tcPr>
          <w:p w:rsidR="00184CD8" w:rsidRPr="00F54685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51274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Mjesto polaska</w:t>
            </w:r>
          </w:p>
        </w:tc>
        <w:tc>
          <w:tcPr>
            <w:tcW w:w="5580" w:type="dxa"/>
          </w:tcPr>
          <w:p w:rsidR="00184CD8" w:rsidRDefault="00C362A2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Zagreb</w:t>
            </w:r>
          </w:p>
        </w:tc>
      </w:tr>
      <w:tr w:rsidR="00184CD8" w:rsidTr="00D65D1E">
        <w:tc>
          <w:tcPr>
            <w:tcW w:w="4428" w:type="dxa"/>
          </w:tcPr>
          <w:p w:rsidR="00184CD8" w:rsidRPr="00F54685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51274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Usputna odredišta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51274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Krajnji cilj putovanja</w:t>
            </w:r>
          </w:p>
        </w:tc>
        <w:tc>
          <w:tcPr>
            <w:tcW w:w="5580" w:type="dxa"/>
          </w:tcPr>
          <w:p w:rsidR="00184CD8" w:rsidRDefault="00C362A2" w:rsidP="00C362A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Schiltern (pokraj Beča)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Pr="005A304E" w:rsidRDefault="00184CD8" w:rsidP="00D65D1E">
            <w:pPr>
              <w:autoSpaceDE w:val="0"/>
              <w:autoSpaceDN w:val="0"/>
              <w:adjustRightInd w:val="0"/>
              <w:rPr>
                <w:rFonts w:ascii="MinionPro-CnIt" w:hAnsi="MinionPro-CnIt" w:cs="MinionPro-CnIt"/>
                <w:i/>
                <w:iCs/>
                <w:sz w:val="20"/>
                <w:szCs w:val="20"/>
              </w:rPr>
            </w:pPr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 xml:space="preserve">8. </w:t>
            </w:r>
            <w:r w:rsidRPr="00C45045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 xml:space="preserve">Vrsta prijevoza </w:t>
            </w:r>
          </w:p>
        </w:tc>
        <w:tc>
          <w:tcPr>
            <w:tcW w:w="5580" w:type="dxa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 w:rsidRPr="00C45045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Traženo označiti s X ili dopisati kombinacije</w:t>
            </w:r>
          </w:p>
        </w:tc>
      </w:tr>
      <w:tr w:rsidR="00184CD8" w:rsidTr="00D65D1E">
        <w:tc>
          <w:tcPr>
            <w:tcW w:w="4428" w:type="dxa"/>
          </w:tcPr>
          <w:p w:rsidR="00184CD8" w:rsidRPr="005A304E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C45045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a) Autobus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  <w:tr w:rsidR="00184CD8" w:rsidTr="00D65D1E">
        <w:tc>
          <w:tcPr>
            <w:tcW w:w="4428" w:type="dxa"/>
          </w:tcPr>
          <w:p w:rsidR="00184CD8" w:rsidRPr="005A304E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b) Vlak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5A304E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c) Brod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d) Kombinirani prijev</w:t>
            </w:r>
            <w:proofErr w:type="spellStart"/>
            <w:r w:rsidRPr="005A304E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oz</w:t>
            </w:r>
            <w:proofErr w:type="spellEnd"/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 xml:space="preserve">9. U </w:t>
            </w:r>
            <w:proofErr w:type="spellStart"/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>cijenu</w:t>
            </w:r>
            <w:proofErr w:type="spellEnd"/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>ponude</w:t>
            </w:r>
            <w:proofErr w:type="spellEnd"/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>uračunati</w:t>
            </w:r>
            <w:proofErr w:type="spellEnd"/>
          </w:p>
        </w:tc>
        <w:tc>
          <w:tcPr>
            <w:tcW w:w="5580" w:type="dxa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proofErr w:type="spellStart"/>
            <w:r>
              <w:rPr>
                <w:rFonts w:ascii="MinionPro-CnIt" w:hAnsi="MinionPro-CnIt" w:cs="MinionPro-CnIt"/>
                <w:i/>
                <w:iCs/>
                <w:sz w:val="20"/>
                <w:szCs w:val="20"/>
                <w:lang w:val="en-US" w:bidi="ta-IN"/>
              </w:rPr>
              <w:t>Upisati</w:t>
            </w:r>
            <w:proofErr w:type="spellEnd"/>
            <w:r>
              <w:rPr>
                <w:rFonts w:ascii="MinionPro-CnIt" w:hAnsi="MinionPro-CnIt" w:cs="MinionPro-CnIt"/>
                <w:i/>
                <w:iCs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>
              <w:rPr>
                <w:rFonts w:ascii="MinionPro-CnIt" w:hAnsi="MinionPro-CnIt" w:cs="MinionPro-CnIt"/>
                <w:i/>
                <w:iCs/>
                <w:sz w:val="20"/>
                <w:szCs w:val="20"/>
                <w:lang w:val="en-US" w:bidi="ta-IN"/>
              </w:rPr>
              <w:t>traženo</w:t>
            </w:r>
            <w:proofErr w:type="spellEnd"/>
          </w:p>
        </w:tc>
      </w:tr>
      <w:tr w:rsidR="00184CD8" w:rsidTr="00D65D1E">
        <w:tc>
          <w:tcPr>
            <w:tcW w:w="4428" w:type="dxa"/>
          </w:tcPr>
          <w:p w:rsidR="00184CD8" w:rsidRPr="00BD6258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a) </w:t>
            </w:r>
            <w:proofErr w:type="spellStart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Ulaznice</w:t>
            </w:r>
            <w:proofErr w:type="spellEnd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za</w:t>
            </w:r>
          </w:p>
        </w:tc>
        <w:tc>
          <w:tcPr>
            <w:tcW w:w="5580" w:type="dxa"/>
          </w:tcPr>
          <w:p w:rsidR="00184CD8" w:rsidRDefault="00C362A2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Arhenoa</w:t>
            </w:r>
          </w:p>
        </w:tc>
      </w:tr>
      <w:tr w:rsidR="00184CD8" w:rsidTr="00D65D1E">
        <w:tc>
          <w:tcPr>
            <w:tcW w:w="4428" w:type="dxa"/>
          </w:tcPr>
          <w:p w:rsidR="00184CD8" w:rsidRPr="00BD6258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b) Vodiča za razgled grada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BD6258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c) </w:t>
            </w:r>
            <w:proofErr w:type="spellStart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Sudjelovanje</w:t>
            </w:r>
            <w:proofErr w:type="spellEnd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u </w:t>
            </w:r>
            <w:proofErr w:type="spellStart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radionicama</w:t>
            </w:r>
            <w:proofErr w:type="spellEnd"/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BD6258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d) Karte za vožnju (npr. čamcem)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BD6258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e) </w:t>
            </w:r>
            <w:proofErr w:type="spellStart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Objed</w:t>
            </w:r>
            <w:proofErr w:type="spellEnd"/>
          </w:p>
        </w:tc>
        <w:tc>
          <w:tcPr>
            <w:tcW w:w="5580" w:type="dxa"/>
          </w:tcPr>
          <w:p w:rsidR="00184CD8" w:rsidRPr="0042065C" w:rsidRDefault="0042065C" w:rsidP="0042065C">
            <w:pPr>
              <w:rPr>
                <w:lang w:val="pl-PL"/>
              </w:rPr>
            </w:pPr>
            <w:r w:rsidRPr="0042065C">
              <w:rPr>
                <w:lang w:val="pl-PL"/>
              </w:rPr>
              <w:t>Ponuditi kao mogućnost, ali roditelji odlučuju osobno</w:t>
            </w: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f) </w:t>
            </w:r>
            <w:proofErr w:type="spellStart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Drugi</w:t>
            </w:r>
            <w:proofErr w:type="spellEnd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zahtjevi</w:t>
            </w:r>
            <w:proofErr w:type="spellEnd"/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 w:rsidRPr="0096244F">
              <w:rPr>
                <w:rFonts w:ascii="Calibri" w:hAnsi="Calibri"/>
                <w:sz w:val="20"/>
                <w:szCs w:val="20"/>
                <w:lang w:bidi="ta-IN"/>
              </w:rPr>
              <w:t>Prava na temelju članka 25. stavka 2.  kolektivnog ugovora za zaposlenike u srednjoškolskim ustanovama (NN 72/14).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Ind w:w="-72" w:type="dxa"/>
        <w:tblLook w:val="01E0" w:firstRow="1" w:lastRow="1" w:firstColumn="1" w:lastColumn="1" w:noHBand="0" w:noVBand="0"/>
      </w:tblPr>
      <w:tblGrid>
        <w:gridCol w:w="4500"/>
        <w:gridCol w:w="5580"/>
      </w:tblGrid>
      <w:tr w:rsidR="00184CD8" w:rsidTr="00D65D1E">
        <w:tc>
          <w:tcPr>
            <w:tcW w:w="4500" w:type="dxa"/>
            <w:shd w:val="clear" w:color="auto" w:fill="E6E6E6"/>
          </w:tcPr>
          <w:p w:rsidR="00184CD8" w:rsidRPr="00AA7CFE" w:rsidRDefault="00184CD8" w:rsidP="00D65D1E">
            <w:pPr>
              <w:rPr>
                <w:lang w:val="pl-PL"/>
              </w:rPr>
            </w:pPr>
            <w:r>
              <w:rPr>
                <w:rFonts w:ascii="MinionPro-BoldCn" w:hAnsi="MinionPro-BoldCn" w:cs="MinionPro-BoldCn"/>
                <w:sz w:val="20"/>
                <w:szCs w:val="20"/>
                <w:lang w:val="pl-PL" w:bidi="ta-IN"/>
              </w:rPr>
              <w:t xml:space="preserve">10. </w:t>
            </w:r>
            <w:r w:rsidRPr="00AA7CFE">
              <w:rPr>
                <w:rFonts w:ascii="MinionPro-BoldCn" w:hAnsi="MinionPro-BoldCn" w:cs="MinionPro-BoldCn"/>
                <w:sz w:val="20"/>
                <w:szCs w:val="20"/>
                <w:lang w:val="pl-PL" w:bidi="ta-IN"/>
              </w:rPr>
              <w:t>U cijenu uključiti i stavke putnog osiguranja od:</w:t>
            </w:r>
          </w:p>
        </w:tc>
        <w:tc>
          <w:tcPr>
            <w:tcW w:w="5580" w:type="dxa"/>
            <w:shd w:val="clear" w:color="auto" w:fill="E6E6E6"/>
          </w:tcPr>
          <w:p w:rsidR="00184CD8" w:rsidRPr="00AA7CFE" w:rsidRDefault="00184CD8" w:rsidP="00D65D1E">
            <w:pPr>
              <w:jc w:val="center"/>
              <w:rPr>
                <w:lang w:val="pl-PL"/>
              </w:rPr>
            </w:pPr>
            <w:r w:rsidRPr="00AA7CFE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Traženo označiti s X ili dopisati</w:t>
            </w:r>
          </w:p>
        </w:tc>
      </w:tr>
      <w:tr w:rsidR="00184CD8" w:rsidTr="00D65D1E">
        <w:tc>
          <w:tcPr>
            <w:tcW w:w="4500" w:type="dxa"/>
          </w:tcPr>
          <w:p w:rsidR="00184CD8" w:rsidRPr="008D0EF9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a) od posljedica nesretnoga slučaja/nezgode</w:t>
            </w:r>
          </w:p>
        </w:tc>
        <w:tc>
          <w:tcPr>
            <w:tcW w:w="5580" w:type="dxa"/>
          </w:tcPr>
          <w:p w:rsidR="00184CD8" w:rsidRPr="007F51E7" w:rsidRDefault="00F20137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  <w:tr w:rsidR="00184CD8" w:rsidTr="00D65D1E">
        <w:tc>
          <w:tcPr>
            <w:tcW w:w="4500" w:type="dxa"/>
          </w:tcPr>
          <w:p w:rsidR="00184CD8" w:rsidRDefault="00184CD8" w:rsidP="00D65D1E">
            <w:r w:rsidRPr="008D0EF9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b) </w:t>
            </w:r>
            <w:proofErr w:type="spellStart"/>
            <w:r w:rsidRPr="008D0EF9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otkaza</w:t>
            </w:r>
            <w:proofErr w:type="spellEnd"/>
            <w:r w:rsidRPr="008D0EF9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8D0EF9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putovanja</w:t>
            </w:r>
            <w:proofErr w:type="spellEnd"/>
          </w:p>
        </w:tc>
        <w:tc>
          <w:tcPr>
            <w:tcW w:w="5580" w:type="dxa"/>
          </w:tcPr>
          <w:p w:rsidR="00184CD8" w:rsidRPr="007F51E7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500" w:type="dxa"/>
          </w:tcPr>
          <w:p w:rsidR="00184CD8" w:rsidRDefault="00184CD8" w:rsidP="00D65D1E">
            <w:pPr>
              <w:rPr>
                <w:lang w:val="pl-PL"/>
              </w:rPr>
            </w:pPr>
            <w:r>
              <w:rPr>
                <w:lang w:val="pl-PL"/>
              </w:rPr>
              <w:t>c)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448"/>
        <w:gridCol w:w="1980"/>
        <w:gridCol w:w="2214"/>
        <w:gridCol w:w="3366"/>
      </w:tblGrid>
      <w:tr w:rsidR="00184CD8" w:rsidTr="00D65D1E">
        <w:tc>
          <w:tcPr>
            <w:tcW w:w="2448" w:type="dxa"/>
          </w:tcPr>
          <w:p w:rsidR="00184CD8" w:rsidRDefault="00184CD8" w:rsidP="00D65D1E"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Rok dostave ponuda je </w:t>
            </w:r>
          </w:p>
        </w:tc>
        <w:tc>
          <w:tcPr>
            <w:tcW w:w="1980" w:type="dxa"/>
          </w:tcPr>
          <w:p w:rsidR="00184CD8" w:rsidRDefault="00184CD8" w:rsidP="00D65D1E">
            <w:r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         </w:t>
            </w:r>
            <w:r w:rsidR="00C44EB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        </w:t>
            </w:r>
          </w:p>
        </w:tc>
        <w:tc>
          <w:tcPr>
            <w:tcW w:w="2214" w:type="dxa"/>
          </w:tcPr>
          <w:p w:rsidR="00184CD8" w:rsidRDefault="00C362A2" w:rsidP="00C362A2">
            <w:r>
              <w:t>1</w:t>
            </w:r>
            <w:r w:rsidR="00D03015">
              <w:t xml:space="preserve">. </w:t>
            </w:r>
            <w:r>
              <w:t>3</w:t>
            </w:r>
            <w:r w:rsidR="00D03015">
              <w:t>. 2016.</w:t>
            </w:r>
          </w:p>
        </w:tc>
        <w:tc>
          <w:tcPr>
            <w:tcW w:w="3366" w:type="dxa"/>
          </w:tcPr>
          <w:p w:rsidR="00184CD8" w:rsidRDefault="00D03015" w:rsidP="00D65D1E">
            <w:r>
              <w:t>do 14,00</w:t>
            </w:r>
          </w:p>
        </w:tc>
      </w:tr>
      <w:tr w:rsidR="00184CD8" w:rsidTr="00D65D1E">
        <w:tc>
          <w:tcPr>
            <w:tcW w:w="4428" w:type="dxa"/>
            <w:gridSpan w:val="2"/>
          </w:tcPr>
          <w:p w:rsidR="00184CD8" w:rsidRPr="00AA7CFE" w:rsidRDefault="00184CD8" w:rsidP="00D65D1E">
            <w:pPr>
              <w:jc w:val="center"/>
              <w:rPr>
                <w:lang w:val="pl-PL"/>
              </w:rPr>
            </w:pPr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Javno otvaranje ponuda održat će se u Školi dana</w:t>
            </w:r>
          </w:p>
        </w:tc>
        <w:tc>
          <w:tcPr>
            <w:tcW w:w="2214" w:type="dxa"/>
          </w:tcPr>
          <w:p w:rsidR="00184CD8" w:rsidRDefault="00C362A2" w:rsidP="00C362A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="00D03015">
              <w:rPr>
                <w:lang w:val="pl-PL"/>
              </w:rPr>
              <w:t xml:space="preserve">. </w:t>
            </w:r>
            <w:r>
              <w:rPr>
                <w:lang w:val="pl-PL"/>
              </w:rPr>
              <w:t>3</w:t>
            </w:r>
            <w:r w:rsidR="00D03015">
              <w:rPr>
                <w:lang w:val="pl-PL"/>
              </w:rPr>
              <w:t xml:space="preserve">. 2016. </w:t>
            </w:r>
          </w:p>
        </w:tc>
        <w:tc>
          <w:tcPr>
            <w:tcW w:w="3366" w:type="dxa"/>
          </w:tcPr>
          <w:p w:rsidR="00184CD8" w:rsidRDefault="00D03015" w:rsidP="00C362A2">
            <w:pPr>
              <w:rPr>
                <w:lang w:val="pl-PL"/>
              </w:rPr>
            </w:pPr>
            <w:r>
              <w:rPr>
                <w:lang w:val="pl-PL"/>
              </w:rPr>
              <w:t>u 1</w:t>
            </w:r>
            <w:r w:rsidR="00C362A2">
              <w:rPr>
                <w:lang w:val="pl-PL"/>
              </w:rPr>
              <w:t>0</w:t>
            </w:r>
            <w:r>
              <w:rPr>
                <w:lang w:val="pl-PL"/>
              </w:rPr>
              <w:t>,</w:t>
            </w:r>
            <w:r w:rsidR="00C362A2">
              <w:rPr>
                <w:lang w:val="pl-PL"/>
              </w:rPr>
              <w:t>4</w:t>
            </w:r>
            <w:r>
              <w:rPr>
                <w:lang w:val="pl-PL"/>
              </w:rPr>
              <w:t>0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>Napomena: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1. Prije potpisivanja ugovora za ponudu odabrani davatelj usluga dužan je dostaviti ili dati školi na uvid: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a) Dokaz o registraciji (preslika izvatka iz sudskog ili obrtnog registra) iz </w:t>
      </w:r>
      <w:bookmarkStart w:id="0" w:name="_GoBack"/>
      <w:bookmarkEnd w:id="0"/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kojeg je razvidno da je davatelj usluga registriran za obavljanje djelatnosti turističke agencije.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2. Mjesec dana prije realizacije ugovora odabrani davatelj usluga dužan je dostaviti ili dati školi na uvid: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a) dokaz o osiguranju jamčevine (za višednevnu ekskurziju ili višednevnu terensku nastavu).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Napomena: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1) Pristigle ponude trebaju sadržavati i u cijenu uključivati: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a) prijevoz sudionika isključivo prijevoznim sredstvima koji udovoljavaju propisima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b) osiguranje odgovornosti i jamčevine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2) Ponude trebaju biti :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a) u skladu s propisima vezanim uz turističku djelatnost ili sukladno posebnim propisima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b) razrađene po traženim točkama i s iskazanom ukupnom cijenom po učeniku.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3) U obzir će se uzimati ponude zaprimljene u poštanskome uredu ili osobno dostavljene na školsku ustanovu do navedenoga roka.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4) Školska ustanova ne smije mijenjati sadržaj obrasca poziva, već samo popunjavati prazne rubrike .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</w:p>
    <w:p w:rsidR="00BC0E8B" w:rsidRDefault="00494D04" w:rsidP="00494D04">
      <w:pPr>
        <w:autoSpaceDE w:val="0"/>
        <w:autoSpaceDN w:val="0"/>
        <w:adjustRightInd w:val="0"/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BC0E8B" w:rsidSect="00EE2373">
      <w:footerReference w:type="even" r:id="rId6"/>
      <w:footerReference w:type="default" r:id="rId7"/>
      <w:pgSz w:w="12240" w:h="15840"/>
      <w:pgMar w:top="899" w:right="900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46C" w:rsidRDefault="0081446C">
      <w:r>
        <w:separator/>
      </w:r>
    </w:p>
  </w:endnote>
  <w:endnote w:type="continuationSeparator" w:id="0">
    <w:p w:rsidR="0081446C" w:rsidRDefault="0081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Bold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9EE" w:rsidRDefault="00184CD8" w:rsidP="00342E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79EE" w:rsidRDefault="0081446C" w:rsidP="00972E3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9EE" w:rsidRDefault="00184CD8" w:rsidP="00342E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362A2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79EE" w:rsidRDefault="0081446C" w:rsidP="00972E3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46C" w:rsidRDefault="0081446C">
      <w:r>
        <w:separator/>
      </w:r>
    </w:p>
  </w:footnote>
  <w:footnote w:type="continuationSeparator" w:id="0">
    <w:p w:rsidR="0081446C" w:rsidRDefault="00814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8C"/>
    <w:rsid w:val="00077040"/>
    <w:rsid w:val="00184CD8"/>
    <w:rsid w:val="00225A70"/>
    <w:rsid w:val="00262870"/>
    <w:rsid w:val="0029208B"/>
    <w:rsid w:val="002920A8"/>
    <w:rsid w:val="00390BBF"/>
    <w:rsid w:val="003D2FBD"/>
    <w:rsid w:val="0042065C"/>
    <w:rsid w:val="00424880"/>
    <w:rsid w:val="0046658C"/>
    <w:rsid w:val="004839BD"/>
    <w:rsid w:val="00494D04"/>
    <w:rsid w:val="004A6FA7"/>
    <w:rsid w:val="004C4541"/>
    <w:rsid w:val="004E183C"/>
    <w:rsid w:val="004F38EA"/>
    <w:rsid w:val="00595A4F"/>
    <w:rsid w:val="005F4A76"/>
    <w:rsid w:val="00624626"/>
    <w:rsid w:val="007F51E7"/>
    <w:rsid w:val="0081446C"/>
    <w:rsid w:val="00920BA3"/>
    <w:rsid w:val="00B83BAC"/>
    <w:rsid w:val="00BB557B"/>
    <w:rsid w:val="00BC0E8B"/>
    <w:rsid w:val="00C24716"/>
    <w:rsid w:val="00C362A2"/>
    <w:rsid w:val="00C44EB1"/>
    <w:rsid w:val="00D03015"/>
    <w:rsid w:val="00D854BD"/>
    <w:rsid w:val="00D943CC"/>
    <w:rsid w:val="00D94704"/>
    <w:rsid w:val="00E50B1A"/>
    <w:rsid w:val="00EB7B12"/>
    <w:rsid w:val="00F15FD8"/>
    <w:rsid w:val="00F20137"/>
    <w:rsid w:val="00FC0CD0"/>
    <w:rsid w:val="00FC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1F833-A821-4289-99C8-B5FEA2E9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84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rsid w:val="00184CD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184CD8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18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Damir Jelenski</cp:lastModifiedBy>
  <cp:revision>3</cp:revision>
  <dcterms:created xsi:type="dcterms:W3CDTF">2016-02-22T10:05:00Z</dcterms:created>
  <dcterms:modified xsi:type="dcterms:W3CDTF">2016-02-22T10:10:00Z</dcterms:modified>
</cp:coreProperties>
</file>